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89399" w14:textId="7506AE0F" w:rsidR="00534B10" w:rsidRPr="00CB0FB5" w:rsidRDefault="00CB0FB5" w:rsidP="00CB0FB5">
      <w:pPr>
        <w:jc w:val="center"/>
        <w:rPr>
          <w:b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B0FB5">
        <w:rPr>
          <w:b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7 Baby Steps</w:t>
      </w:r>
    </w:p>
    <w:p w14:paraId="5358EAB3" w14:textId="77777777" w:rsidR="00E72050" w:rsidRDefault="00E72050" w:rsidP="00CB0FB5">
      <w:pPr>
        <w:spacing w:after="0"/>
        <w:jc w:val="center"/>
        <w:rPr>
          <w:color w:val="00206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826013" w14:textId="619CB1AB" w:rsidR="00CB0FB5" w:rsidRPr="00CB0FB5" w:rsidRDefault="00CB0FB5" w:rsidP="00CB0FB5">
      <w:pPr>
        <w:spacing w:after="0"/>
        <w:jc w:val="center"/>
        <w:rPr>
          <w:color w:val="00206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0FB5">
        <w:rPr>
          <w:color w:val="00206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Baby Step 1</w:t>
      </w:r>
    </w:p>
    <w:p w14:paraId="5E3723CB" w14:textId="72F7BD68" w:rsidR="00CB0FB5" w:rsidRPr="00E72050" w:rsidRDefault="00CB0FB5" w:rsidP="00CB0FB5">
      <w:pPr>
        <w:spacing w:after="0" w:line="240" w:lineRule="auto"/>
        <w:jc w:val="center"/>
        <w:rPr>
          <w:b/>
          <w:bCs/>
          <w:color w:val="595959" w:themeColor="text1" w:themeTint="A6"/>
          <w:sz w:val="36"/>
          <w:szCs w:val="36"/>
        </w:rPr>
      </w:pPr>
      <w:r w:rsidRPr="00E72050">
        <w:rPr>
          <w:b/>
          <w:bCs/>
          <w:color w:val="595959" w:themeColor="text1" w:themeTint="A6"/>
          <w:sz w:val="36"/>
          <w:szCs w:val="36"/>
        </w:rPr>
        <w:t>Put $1,000 in a Beginner Emergency Fund</w:t>
      </w:r>
    </w:p>
    <w:p w14:paraId="252A3000" w14:textId="5E803528" w:rsidR="00CB0FB5" w:rsidRDefault="00CB0FB5" w:rsidP="00CB0FB5">
      <w:pPr>
        <w:spacing w:after="120" w:line="240" w:lineRule="auto"/>
        <w:jc w:val="center"/>
        <w:rPr>
          <w:b/>
          <w:bCs/>
          <w:color w:val="808080" w:themeColor="background1" w:themeShade="80"/>
          <w:sz w:val="40"/>
          <w:szCs w:val="40"/>
        </w:rPr>
      </w:pPr>
    </w:p>
    <w:p w14:paraId="25A3C148" w14:textId="2FABFC11" w:rsidR="00CB0FB5" w:rsidRPr="00CB0FB5" w:rsidRDefault="00CB0FB5" w:rsidP="00CB0FB5">
      <w:pPr>
        <w:spacing w:after="0"/>
        <w:jc w:val="center"/>
        <w:rPr>
          <w:color w:val="00206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0FB5">
        <w:rPr>
          <w:color w:val="00206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Baby Step </w:t>
      </w:r>
      <w:r>
        <w:rPr>
          <w:color w:val="00206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163AA1D4" w14:textId="79C5F7C1" w:rsidR="00CB0FB5" w:rsidRDefault="00CB0FB5" w:rsidP="00CB0FB5">
      <w:pPr>
        <w:spacing w:after="0" w:line="240" w:lineRule="auto"/>
        <w:jc w:val="center"/>
        <w:rPr>
          <w:b/>
          <w:bCs/>
          <w:color w:val="808080" w:themeColor="background1" w:themeShade="80"/>
          <w:sz w:val="40"/>
          <w:szCs w:val="40"/>
        </w:rPr>
      </w:pPr>
      <w:r w:rsidRPr="00E72050">
        <w:rPr>
          <w:b/>
          <w:bCs/>
          <w:color w:val="595959" w:themeColor="text1" w:themeTint="A6"/>
          <w:sz w:val="36"/>
          <w:szCs w:val="36"/>
        </w:rPr>
        <w:t>Pay off all debt using the debt snowball</w:t>
      </w:r>
    </w:p>
    <w:p w14:paraId="7CE95DFE" w14:textId="625EFE1B" w:rsidR="00CB0FB5" w:rsidRDefault="00CB0FB5" w:rsidP="00CB0FB5">
      <w:pPr>
        <w:spacing w:after="120" w:line="240" w:lineRule="auto"/>
        <w:jc w:val="center"/>
        <w:rPr>
          <w:b/>
          <w:bCs/>
          <w:color w:val="808080" w:themeColor="background1" w:themeShade="80"/>
          <w:sz w:val="40"/>
          <w:szCs w:val="40"/>
        </w:rPr>
      </w:pPr>
    </w:p>
    <w:p w14:paraId="5644E43B" w14:textId="228E0442" w:rsidR="00CB0FB5" w:rsidRPr="00CB0FB5" w:rsidRDefault="00CB0FB5" w:rsidP="00CB0FB5">
      <w:pPr>
        <w:spacing w:after="0"/>
        <w:jc w:val="center"/>
        <w:rPr>
          <w:color w:val="00206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0FB5">
        <w:rPr>
          <w:color w:val="00206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Baby Step </w:t>
      </w:r>
      <w:r>
        <w:rPr>
          <w:color w:val="00206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2BF47E61" w14:textId="64AE6CDB" w:rsidR="00CB0FB5" w:rsidRPr="00E72050" w:rsidRDefault="00CB0FB5" w:rsidP="00CB0FB5">
      <w:pPr>
        <w:spacing w:after="0" w:line="240" w:lineRule="auto"/>
        <w:jc w:val="center"/>
        <w:rPr>
          <w:b/>
          <w:bCs/>
          <w:color w:val="595959" w:themeColor="text1" w:themeTint="A6"/>
          <w:sz w:val="36"/>
          <w:szCs w:val="36"/>
        </w:rPr>
      </w:pPr>
      <w:r w:rsidRPr="00E72050">
        <w:rPr>
          <w:b/>
          <w:bCs/>
          <w:color w:val="595959" w:themeColor="text1" w:themeTint="A6"/>
          <w:sz w:val="36"/>
          <w:szCs w:val="36"/>
        </w:rPr>
        <w:t xml:space="preserve">Put </w:t>
      </w:r>
      <w:r w:rsidRPr="00E72050">
        <w:rPr>
          <w:b/>
          <w:bCs/>
          <w:color w:val="595959" w:themeColor="text1" w:themeTint="A6"/>
          <w:sz w:val="36"/>
          <w:szCs w:val="36"/>
        </w:rPr>
        <w:t>3-6 months’ expenses into savings as a full emergency fund</w:t>
      </w:r>
    </w:p>
    <w:p w14:paraId="71474592" w14:textId="5DA12BFF" w:rsidR="00CB0FB5" w:rsidRDefault="00CB0FB5" w:rsidP="00CB0FB5">
      <w:pPr>
        <w:spacing w:after="120" w:line="240" w:lineRule="auto"/>
        <w:jc w:val="center"/>
        <w:rPr>
          <w:b/>
          <w:bCs/>
          <w:color w:val="808080" w:themeColor="background1" w:themeShade="80"/>
          <w:sz w:val="40"/>
          <w:szCs w:val="40"/>
        </w:rPr>
      </w:pPr>
    </w:p>
    <w:p w14:paraId="2B57B350" w14:textId="46684DD3" w:rsidR="00CB0FB5" w:rsidRPr="00CB0FB5" w:rsidRDefault="00CB0FB5" w:rsidP="00CB0FB5">
      <w:pPr>
        <w:spacing w:after="0"/>
        <w:jc w:val="center"/>
        <w:rPr>
          <w:color w:val="00206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0FB5">
        <w:rPr>
          <w:color w:val="00206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Baby Step </w:t>
      </w:r>
      <w:r>
        <w:rPr>
          <w:color w:val="00206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5E86E0E6" w14:textId="51CBA7B4" w:rsidR="00CB0FB5" w:rsidRPr="00E72050" w:rsidRDefault="00CB0FB5" w:rsidP="00CB0FB5">
      <w:pPr>
        <w:spacing w:after="0" w:line="240" w:lineRule="auto"/>
        <w:jc w:val="center"/>
        <w:rPr>
          <w:b/>
          <w:bCs/>
          <w:color w:val="595959" w:themeColor="text1" w:themeTint="A6"/>
          <w:sz w:val="36"/>
          <w:szCs w:val="36"/>
        </w:rPr>
      </w:pPr>
      <w:r w:rsidRPr="00E72050">
        <w:rPr>
          <w:b/>
          <w:bCs/>
          <w:color w:val="595959" w:themeColor="text1" w:themeTint="A6"/>
          <w:sz w:val="36"/>
          <w:szCs w:val="36"/>
        </w:rPr>
        <w:t>Invest 15% of your household (Gross) income into ROTH IRAs and tax-favored retirement plans</w:t>
      </w:r>
    </w:p>
    <w:p w14:paraId="0B21D0E6" w14:textId="776EB36A" w:rsidR="00CB0FB5" w:rsidRDefault="00CB0FB5" w:rsidP="00CB0FB5">
      <w:pPr>
        <w:spacing w:after="120" w:line="240" w:lineRule="auto"/>
        <w:jc w:val="center"/>
        <w:rPr>
          <w:b/>
          <w:bCs/>
          <w:color w:val="808080" w:themeColor="background1" w:themeShade="80"/>
          <w:sz w:val="40"/>
          <w:szCs w:val="40"/>
        </w:rPr>
      </w:pPr>
    </w:p>
    <w:p w14:paraId="2372C5E2" w14:textId="515BAEDB" w:rsidR="00CB0FB5" w:rsidRPr="00CB0FB5" w:rsidRDefault="00CB0FB5" w:rsidP="00CB0FB5">
      <w:pPr>
        <w:spacing w:after="0"/>
        <w:jc w:val="center"/>
        <w:rPr>
          <w:color w:val="00206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0FB5">
        <w:rPr>
          <w:color w:val="00206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Baby Step </w:t>
      </w:r>
      <w:r>
        <w:rPr>
          <w:color w:val="00206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051E2414" w14:textId="717B725E" w:rsidR="00CB0FB5" w:rsidRPr="00E72050" w:rsidRDefault="00CB0FB5" w:rsidP="00CB0FB5">
      <w:pPr>
        <w:spacing w:after="0" w:line="240" w:lineRule="auto"/>
        <w:jc w:val="center"/>
        <w:rPr>
          <w:b/>
          <w:bCs/>
          <w:color w:val="595959" w:themeColor="text1" w:themeTint="A6"/>
          <w:sz w:val="36"/>
          <w:szCs w:val="36"/>
        </w:rPr>
      </w:pPr>
      <w:r w:rsidRPr="00E72050">
        <w:rPr>
          <w:b/>
          <w:bCs/>
          <w:color w:val="595959" w:themeColor="text1" w:themeTint="A6"/>
          <w:sz w:val="36"/>
          <w:szCs w:val="36"/>
        </w:rPr>
        <w:t>Save for your children’s college</w:t>
      </w:r>
    </w:p>
    <w:p w14:paraId="6CE5DDDE" w14:textId="705AD6D9" w:rsidR="00CB0FB5" w:rsidRDefault="00CB0FB5" w:rsidP="00CB0FB5">
      <w:pPr>
        <w:spacing w:after="120" w:line="240" w:lineRule="auto"/>
        <w:jc w:val="center"/>
        <w:rPr>
          <w:b/>
          <w:bCs/>
          <w:color w:val="808080" w:themeColor="background1" w:themeShade="80"/>
          <w:sz w:val="40"/>
          <w:szCs w:val="40"/>
        </w:rPr>
      </w:pPr>
    </w:p>
    <w:p w14:paraId="2CB9CC9F" w14:textId="26B47EA4" w:rsidR="00CB0FB5" w:rsidRPr="00CB0FB5" w:rsidRDefault="00CB0FB5" w:rsidP="00CB0FB5">
      <w:pPr>
        <w:spacing w:after="0"/>
        <w:jc w:val="center"/>
        <w:rPr>
          <w:color w:val="00206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0FB5">
        <w:rPr>
          <w:color w:val="00206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Baby Step </w:t>
      </w:r>
      <w:r>
        <w:rPr>
          <w:color w:val="00206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6EEBC8C6" w14:textId="1A06B4C4" w:rsidR="00CB0FB5" w:rsidRPr="00CB0FB5" w:rsidRDefault="00CB0FB5" w:rsidP="00CB0FB5">
      <w:pPr>
        <w:spacing w:after="0" w:line="240" w:lineRule="auto"/>
        <w:jc w:val="center"/>
        <w:rPr>
          <w:b/>
          <w:bCs/>
          <w:color w:val="808080" w:themeColor="background1" w:themeShade="80"/>
          <w:sz w:val="36"/>
          <w:szCs w:val="36"/>
        </w:rPr>
      </w:pPr>
      <w:r w:rsidRPr="00E72050">
        <w:rPr>
          <w:b/>
          <w:bCs/>
          <w:color w:val="595959" w:themeColor="text1" w:themeTint="A6"/>
          <w:sz w:val="36"/>
          <w:szCs w:val="36"/>
        </w:rPr>
        <w:t>Pay off your home</w:t>
      </w:r>
    </w:p>
    <w:p w14:paraId="27BB19EE" w14:textId="4FDE92B5" w:rsidR="00CB0FB5" w:rsidRDefault="00CB0FB5" w:rsidP="00CB0FB5">
      <w:pPr>
        <w:spacing w:after="0" w:line="240" w:lineRule="auto"/>
        <w:jc w:val="center"/>
        <w:rPr>
          <w:b/>
          <w:bCs/>
          <w:color w:val="808080" w:themeColor="background1" w:themeShade="80"/>
          <w:sz w:val="40"/>
          <w:szCs w:val="40"/>
        </w:rPr>
      </w:pPr>
    </w:p>
    <w:p w14:paraId="68032EB5" w14:textId="13401756" w:rsidR="00CB0FB5" w:rsidRPr="00CB0FB5" w:rsidRDefault="00CB0FB5" w:rsidP="00CB0FB5">
      <w:pPr>
        <w:spacing w:after="0"/>
        <w:jc w:val="center"/>
        <w:rPr>
          <w:color w:val="00206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0FB5">
        <w:rPr>
          <w:color w:val="00206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Baby Step </w:t>
      </w:r>
      <w:r>
        <w:rPr>
          <w:color w:val="00206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</w:p>
    <w:p w14:paraId="67F13CE3" w14:textId="76482C45" w:rsidR="00CB0FB5" w:rsidRPr="00E72050" w:rsidRDefault="00CB0FB5" w:rsidP="00CB0FB5">
      <w:pPr>
        <w:spacing w:after="0" w:line="240" w:lineRule="auto"/>
        <w:jc w:val="center"/>
        <w:rPr>
          <w:b/>
          <w:bCs/>
          <w:color w:val="595959" w:themeColor="text1" w:themeTint="A6"/>
          <w:sz w:val="36"/>
          <w:szCs w:val="36"/>
        </w:rPr>
      </w:pPr>
      <w:bookmarkStart w:id="0" w:name="_GoBack"/>
      <w:r w:rsidRPr="00E72050">
        <w:rPr>
          <w:b/>
          <w:bCs/>
          <w:color w:val="595959" w:themeColor="text1" w:themeTint="A6"/>
          <w:sz w:val="36"/>
          <w:szCs w:val="36"/>
        </w:rPr>
        <w:t>Build wealth and give</w:t>
      </w:r>
      <w:bookmarkEnd w:id="0"/>
    </w:p>
    <w:sectPr w:rsidR="00CB0FB5" w:rsidRPr="00E72050" w:rsidSect="00E72050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B5"/>
    <w:rsid w:val="007106BC"/>
    <w:rsid w:val="00CB0FB5"/>
    <w:rsid w:val="00E72050"/>
    <w:rsid w:val="00F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BE2D"/>
  <w15:chartTrackingRefBased/>
  <w15:docId w15:val="{8667DAC6-7932-4AD6-8FE1-B82D1BCF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474B2-4715-4BEB-9D60-F90EEF5F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Lu Workman</dc:creator>
  <cp:keywords/>
  <dc:description/>
  <cp:lastModifiedBy>Mary Lu Workman</cp:lastModifiedBy>
  <cp:revision>1</cp:revision>
  <dcterms:created xsi:type="dcterms:W3CDTF">2019-11-18T17:46:00Z</dcterms:created>
  <dcterms:modified xsi:type="dcterms:W3CDTF">2019-11-18T18:00:00Z</dcterms:modified>
</cp:coreProperties>
</file>